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AF71" w14:textId="7DEE63AE" w:rsidR="00220163" w:rsidRDefault="00220163" w:rsidP="00220163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20163">
        <w:rPr>
          <w:rFonts w:ascii="Liberation Serif" w:hAnsi="Liberation Serif"/>
          <w:b/>
          <w:bCs/>
          <w:sz w:val="24"/>
          <w:szCs w:val="24"/>
        </w:rPr>
        <w:t>Wykaz kontroli przeprowadzonych w Starostwie Powiatowym w Jeleniej Górze</w:t>
      </w:r>
    </w:p>
    <w:p w14:paraId="2BEAAAB6" w14:textId="6113E6A2" w:rsidR="008A54F0" w:rsidRPr="00220163" w:rsidRDefault="00220163" w:rsidP="00220163">
      <w:pPr>
        <w:spacing w:after="24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20163">
        <w:rPr>
          <w:rFonts w:ascii="Liberation Serif" w:hAnsi="Liberation Serif"/>
          <w:b/>
          <w:bCs/>
          <w:sz w:val="24"/>
          <w:szCs w:val="24"/>
        </w:rPr>
        <w:t>w 2022 roku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2126"/>
        <w:gridCol w:w="3261"/>
      </w:tblGrid>
      <w:tr w:rsidR="00220163" w14:paraId="20B8CECD" w14:textId="77777777" w:rsidTr="00220163"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0D0E75C" w14:textId="2CCB0D88" w:rsidR="00220163" w:rsidRPr="00220163" w:rsidRDefault="00220163" w:rsidP="00220163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20163">
              <w:rPr>
                <w:rFonts w:ascii="Liberation Serif" w:hAnsi="Liberation Serif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9489B86" w14:textId="446CD267" w:rsidR="00220163" w:rsidRPr="00220163" w:rsidRDefault="00220163" w:rsidP="00220163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20163">
              <w:rPr>
                <w:rFonts w:ascii="Liberation Serif" w:hAnsi="Liberation Serif"/>
                <w:b/>
                <w:bCs/>
                <w:sz w:val="24"/>
                <w:szCs w:val="24"/>
              </w:rPr>
              <w:t>Nazwa podmiotu kontrolującego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1833B20" w14:textId="07857665" w:rsidR="00220163" w:rsidRPr="00220163" w:rsidRDefault="00220163" w:rsidP="00220163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20163">
              <w:rPr>
                <w:rFonts w:ascii="Liberation Serif" w:hAnsi="Liberation Serif"/>
                <w:b/>
                <w:bCs/>
                <w:sz w:val="24"/>
                <w:szCs w:val="24"/>
              </w:rPr>
              <w:t>Data rozpoczęcia kontroli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27FED21" w14:textId="2536D879" w:rsidR="00220163" w:rsidRPr="00220163" w:rsidRDefault="00220163" w:rsidP="00220163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20163">
              <w:rPr>
                <w:rFonts w:ascii="Liberation Serif" w:hAnsi="Liberation Serif"/>
                <w:b/>
                <w:bCs/>
                <w:sz w:val="24"/>
                <w:szCs w:val="24"/>
              </w:rPr>
              <w:t>Zakres kontroli</w:t>
            </w:r>
          </w:p>
        </w:tc>
      </w:tr>
      <w:tr w:rsidR="00220163" w14:paraId="461568C1" w14:textId="77777777" w:rsidTr="00220163">
        <w:trPr>
          <w:trHeight w:val="964"/>
        </w:trPr>
        <w:tc>
          <w:tcPr>
            <w:tcW w:w="710" w:type="dxa"/>
            <w:vAlign w:val="center"/>
          </w:tcPr>
          <w:p w14:paraId="6CE25C35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42F85B9F" w14:textId="361026A6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Najwyższa Izba Kontroli – Delegatura we Wrocławiu</w:t>
            </w:r>
          </w:p>
        </w:tc>
        <w:tc>
          <w:tcPr>
            <w:tcW w:w="2126" w:type="dxa"/>
            <w:vAlign w:val="center"/>
          </w:tcPr>
          <w:p w14:paraId="4CDFB675" w14:textId="5525B022" w:rsidR="00220163" w:rsidRDefault="00220163" w:rsidP="002201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12.01.2022 r.</w:t>
            </w:r>
          </w:p>
        </w:tc>
        <w:tc>
          <w:tcPr>
            <w:tcW w:w="3261" w:type="dxa"/>
            <w:vAlign w:val="center"/>
          </w:tcPr>
          <w:p w14:paraId="3D677C39" w14:textId="53A1C516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Wykonanie budżetu państwa za rok 2021</w:t>
            </w:r>
          </w:p>
        </w:tc>
      </w:tr>
      <w:tr w:rsidR="00220163" w14:paraId="1F78C86C" w14:textId="77777777" w:rsidTr="00220163">
        <w:tc>
          <w:tcPr>
            <w:tcW w:w="710" w:type="dxa"/>
            <w:vAlign w:val="center"/>
          </w:tcPr>
          <w:p w14:paraId="3E6089FB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189A422B" w14:textId="5ABC2B9A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Regionalna Izba Obrachunkowa we Wrocławiu</w:t>
            </w:r>
          </w:p>
        </w:tc>
        <w:tc>
          <w:tcPr>
            <w:tcW w:w="2126" w:type="dxa"/>
            <w:vAlign w:val="center"/>
          </w:tcPr>
          <w:p w14:paraId="70E9393F" w14:textId="21D0D681" w:rsidR="00220163" w:rsidRDefault="00220163" w:rsidP="002201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08.02.2022 r.</w:t>
            </w:r>
          </w:p>
        </w:tc>
        <w:tc>
          <w:tcPr>
            <w:tcW w:w="3261" w:type="dxa"/>
            <w:vAlign w:val="center"/>
          </w:tcPr>
          <w:p w14:paraId="3E46069F" w14:textId="2AF005FF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Planowana kontrola kompleksowa gospodarki finansowej za lata 2019-2021</w:t>
            </w:r>
          </w:p>
        </w:tc>
      </w:tr>
      <w:tr w:rsidR="00220163" w14:paraId="2633DC6B" w14:textId="77777777" w:rsidTr="00220163">
        <w:tc>
          <w:tcPr>
            <w:tcW w:w="710" w:type="dxa"/>
            <w:vAlign w:val="center"/>
          </w:tcPr>
          <w:p w14:paraId="77AD95B9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5955C6C7" w14:textId="2C3EF66E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Komisja Rewizyjna Rady Powiatu Karkonoskiego</w:t>
            </w:r>
          </w:p>
        </w:tc>
        <w:tc>
          <w:tcPr>
            <w:tcW w:w="2126" w:type="dxa"/>
            <w:vAlign w:val="center"/>
          </w:tcPr>
          <w:p w14:paraId="4AB7A1C6" w14:textId="74458770" w:rsidR="00220163" w:rsidRDefault="00220163" w:rsidP="002201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28.03.2022 r.</w:t>
            </w:r>
          </w:p>
        </w:tc>
        <w:tc>
          <w:tcPr>
            <w:tcW w:w="3261" w:type="dxa"/>
            <w:vAlign w:val="center"/>
          </w:tcPr>
          <w:p w14:paraId="0EF1DE5A" w14:textId="2B4A95BE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Kontrola realizacji uchwał Rady Powiatu Karkonoskiego za 2021 </w:t>
            </w:r>
            <w:r>
              <w:rPr>
                <w:rFonts w:ascii="Liberation Serif" w:hAnsi="Liberation Serif"/>
                <w:sz w:val="24"/>
                <w:szCs w:val="24"/>
              </w:rPr>
              <w:t>rok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14:paraId="01C60ED6" w14:textId="698AED3A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Kontrola realizacji uchwał Zarządu Powiatu Karkonoskiego za 2021 rok.</w:t>
            </w:r>
          </w:p>
        </w:tc>
      </w:tr>
      <w:tr w:rsidR="00220163" w14:paraId="0353649B" w14:textId="77777777" w:rsidTr="00220163">
        <w:tc>
          <w:tcPr>
            <w:tcW w:w="710" w:type="dxa"/>
            <w:vAlign w:val="center"/>
          </w:tcPr>
          <w:p w14:paraId="2E9BC2F3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2892B919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D3BF3D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95C41C2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163" w14:paraId="2730FA7A" w14:textId="77777777" w:rsidTr="00220163">
        <w:tc>
          <w:tcPr>
            <w:tcW w:w="710" w:type="dxa"/>
            <w:vAlign w:val="center"/>
          </w:tcPr>
          <w:p w14:paraId="208BC095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2C67D3BF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330208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DE1B6DD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163" w14:paraId="0133DCA8" w14:textId="77777777" w:rsidTr="00220163">
        <w:tc>
          <w:tcPr>
            <w:tcW w:w="710" w:type="dxa"/>
            <w:vAlign w:val="center"/>
          </w:tcPr>
          <w:p w14:paraId="0066804F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7754F81D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BF7131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8662204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163" w14:paraId="49439F17" w14:textId="77777777" w:rsidTr="00220163">
        <w:tc>
          <w:tcPr>
            <w:tcW w:w="710" w:type="dxa"/>
            <w:vAlign w:val="center"/>
          </w:tcPr>
          <w:p w14:paraId="7B0CB445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316CA70A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50FABC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DAFB871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163" w14:paraId="1E74D001" w14:textId="77777777" w:rsidTr="00220163">
        <w:tc>
          <w:tcPr>
            <w:tcW w:w="710" w:type="dxa"/>
            <w:vAlign w:val="center"/>
          </w:tcPr>
          <w:p w14:paraId="50811254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02A8FAF5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7B045B3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06E9C74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163" w14:paraId="4DDC4661" w14:textId="77777777" w:rsidTr="00220163">
        <w:tc>
          <w:tcPr>
            <w:tcW w:w="710" w:type="dxa"/>
            <w:vAlign w:val="center"/>
          </w:tcPr>
          <w:p w14:paraId="552BE29C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0FA16AC5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89B0DA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3527842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163" w14:paraId="33671013" w14:textId="77777777" w:rsidTr="00220163">
        <w:tc>
          <w:tcPr>
            <w:tcW w:w="710" w:type="dxa"/>
            <w:vAlign w:val="center"/>
          </w:tcPr>
          <w:p w14:paraId="642123C4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66661222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D28CD2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C7158C3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163" w14:paraId="2FD7C7C2" w14:textId="77777777" w:rsidTr="00220163">
        <w:tc>
          <w:tcPr>
            <w:tcW w:w="710" w:type="dxa"/>
            <w:vAlign w:val="center"/>
          </w:tcPr>
          <w:p w14:paraId="6C9F715A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3BCC7E5C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186238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57CCD2B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163" w14:paraId="6711179D" w14:textId="77777777" w:rsidTr="00220163">
        <w:tc>
          <w:tcPr>
            <w:tcW w:w="710" w:type="dxa"/>
            <w:vAlign w:val="center"/>
          </w:tcPr>
          <w:p w14:paraId="0C2AFE22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68641EB6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3FB2D71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60B3586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163" w14:paraId="524CC359" w14:textId="77777777" w:rsidTr="00220163">
        <w:tc>
          <w:tcPr>
            <w:tcW w:w="710" w:type="dxa"/>
            <w:vAlign w:val="center"/>
          </w:tcPr>
          <w:p w14:paraId="41233FFB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005A4AF7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FAA3D9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46C8591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163" w14:paraId="02B47C5E" w14:textId="77777777" w:rsidTr="00220163">
        <w:tc>
          <w:tcPr>
            <w:tcW w:w="710" w:type="dxa"/>
            <w:vAlign w:val="center"/>
          </w:tcPr>
          <w:p w14:paraId="14AA32E0" w14:textId="77777777" w:rsidR="00220163" w:rsidRPr="00220163" w:rsidRDefault="00220163" w:rsidP="00220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14:paraId="606E772B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8DE8484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B8E71E6" w14:textId="77777777" w:rsidR="00220163" w:rsidRDefault="00220163" w:rsidP="002201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7FD6AF8" w14:textId="77777777" w:rsidR="00220163" w:rsidRPr="00220163" w:rsidRDefault="00220163">
      <w:pPr>
        <w:rPr>
          <w:rFonts w:ascii="Liberation Serif" w:hAnsi="Liberation Serif"/>
          <w:sz w:val="24"/>
          <w:szCs w:val="24"/>
        </w:rPr>
      </w:pPr>
    </w:p>
    <w:sectPr w:rsidR="00220163" w:rsidRPr="0022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90929"/>
    <w:multiLevelType w:val="hybridMultilevel"/>
    <w:tmpl w:val="16E6C1E8"/>
    <w:lvl w:ilvl="0" w:tplc="286E51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63"/>
    <w:rsid w:val="0004183D"/>
    <w:rsid w:val="001B09AB"/>
    <w:rsid w:val="00220163"/>
    <w:rsid w:val="00476EA4"/>
    <w:rsid w:val="00717B84"/>
    <w:rsid w:val="008A54F0"/>
    <w:rsid w:val="008C5F79"/>
    <w:rsid w:val="00E147ED"/>
    <w:rsid w:val="00E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49D0"/>
  <w15:chartTrackingRefBased/>
  <w15:docId w15:val="{D4CEAA29-09E9-46DB-9989-500CF549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7B84"/>
    <w:pP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476EA4"/>
    <w:pPr>
      <w:spacing w:before="120" w:after="120" w:line="264" w:lineRule="auto"/>
      <w:ind w:firstLine="567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B09AB"/>
    <w:pPr>
      <w:spacing w:line="240" w:lineRule="auto"/>
      <w:ind w:firstLine="425"/>
      <w:jc w:val="center"/>
    </w:pPr>
    <w:rPr>
      <w:rFonts w:eastAsia="Times New Roman" w:cs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09AB"/>
    <w:rPr>
      <w:rFonts w:eastAsia="Times New Roman" w:cs="Times New Roman"/>
      <w:b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22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1</cp:revision>
  <dcterms:created xsi:type="dcterms:W3CDTF">2022-07-19T12:26:00Z</dcterms:created>
  <dcterms:modified xsi:type="dcterms:W3CDTF">2022-07-19T12:33:00Z</dcterms:modified>
</cp:coreProperties>
</file>